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hint="eastAsia" w:ascii="仿宋_GB2312" w:eastAsia="仿宋_GB2312"/>
          <w:sz w:val="44"/>
          <w:szCs w:val="44"/>
        </w:rPr>
      </w:pPr>
      <w:r>
        <w:rPr>
          <w:rFonts w:hint="eastAsia" w:ascii="仿宋_GB2312" w:eastAsia="仿宋_GB2312"/>
          <w:sz w:val="44"/>
          <w:szCs w:val="44"/>
        </w:rPr>
        <w:t>海口市</w:t>
      </w:r>
      <w:r>
        <w:rPr>
          <w:rFonts w:hint="eastAsia" w:ascii="仿宋_GB2312" w:eastAsia="仿宋_GB2312"/>
          <w:sz w:val="44"/>
          <w:szCs w:val="44"/>
          <w:lang w:val="en-US" w:eastAsia="zh-CN"/>
        </w:rPr>
        <w:t>融资</w:t>
      </w:r>
      <w:r>
        <w:rPr>
          <w:rFonts w:hint="eastAsia" w:ascii="仿宋_GB2312" w:eastAsia="仿宋_GB2312"/>
          <w:sz w:val="44"/>
          <w:szCs w:val="44"/>
        </w:rPr>
        <w:t>担保有限公司</w:t>
      </w:r>
    </w:p>
    <w:p>
      <w:pPr>
        <w:adjustRightInd w:val="0"/>
        <w:snapToGrid w:val="0"/>
        <w:spacing w:line="560" w:lineRule="exact"/>
        <w:jc w:val="center"/>
        <w:rPr>
          <w:rFonts w:hint="eastAsia" w:ascii="仿宋_GB2312" w:eastAsia="仿宋_GB2312"/>
          <w:sz w:val="44"/>
          <w:szCs w:val="44"/>
        </w:rPr>
      </w:pPr>
      <w:r>
        <w:rPr>
          <w:rFonts w:hint="eastAsia" w:ascii="仿宋_GB2312" w:eastAsia="仿宋_GB2312"/>
          <w:sz w:val="44"/>
          <w:szCs w:val="44"/>
          <w:lang w:val="en-US" w:eastAsia="zh-CN"/>
        </w:rPr>
        <w:t>增资扩股</w:t>
      </w:r>
      <w:r>
        <w:rPr>
          <w:rFonts w:hint="eastAsia" w:ascii="仿宋_GB2312" w:eastAsia="仿宋_GB2312"/>
          <w:sz w:val="44"/>
          <w:szCs w:val="44"/>
        </w:rPr>
        <w:t>资产评估服务单位邀请比选文件</w:t>
      </w:r>
    </w:p>
    <w:p>
      <w:pPr>
        <w:adjustRightInd w:val="0"/>
        <w:snapToGrid w:val="0"/>
        <w:spacing w:line="560" w:lineRule="exact"/>
        <w:jc w:val="center"/>
        <w:rPr>
          <w:rFonts w:hint="eastAsia" w:ascii="黑体" w:eastAsia="黑体"/>
          <w:b/>
          <w:sz w:val="44"/>
          <w:szCs w:val="44"/>
        </w:rPr>
      </w:pPr>
    </w:p>
    <w:p>
      <w:pPr>
        <w:adjustRightInd w:val="0"/>
        <w:snapToGrid w:val="0"/>
        <w:spacing w:line="560" w:lineRule="exact"/>
        <w:jc w:val="center"/>
        <w:rPr>
          <w:rFonts w:hint="eastAsia" w:ascii="黑体" w:eastAsia="黑体"/>
          <w:b/>
          <w:sz w:val="32"/>
          <w:szCs w:val="32"/>
        </w:rPr>
      </w:pPr>
      <w:r>
        <w:rPr>
          <w:rFonts w:hint="eastAsia" w:ascii="黑体" w:eastAsia="黑体"/>
          <w:b/>
          <w:sz w:val="32"/>
          <w:szCs w:val="32"/>
        </w:rPr>
        <w:t>比选项目概况</w:t>
      </w:r>
    </w:p>
    <w:p>
      <w:pPr>
        <w:adjustRightInd w:val="0"/>
        <w:snapToGrid w:val="0"/>
        <w:spacing w:line="560" w:lineRule="exact"/>
        <w:ind w:firstLine="640" w:firstLineChars="200"/>
        <w:rPr>
          <w:rFonts w:hint="eastAsia" w:ascii="黑体" w:eastAsia="黑体"/>
          <w:sz w:val="32"/>
          <w:szCs w:val="32"/>
        </w:rPr>
      </w:pPr>
      <w:r>
        <w:rPr>
          <w:rFonts w:hint="eastAsia" w:ascii="黑体" w:eastAsia="黑体"/>
          <w:sz w:val="32"/>
          <w:szCs w:val="32"/>
        </w:rPr>
        <w:t>一、项目概况</w:t>
      </w:r>
    </w:p>
    <w:p>
      <w:pPr>
        <w:adjustRightInd w:val="0"/>
        <w:snapToGrid w:val="0"/>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rPr>
        <w:t>（一）项目名称：</w:t>
      </w:r>
    </w:p>
    <w:p>
      <w:pPr>
        <w:adjustRightInd w:val="0"/>
        <w:snapToGrid w:val="0"/>
        <w:spacing w:line="560" w:lineRule="exact"/>
        <w:ind w:firstLine="640" w:firstLineChars="200"/>
        <w:rPr>
          <w:rFonts w:ascii="仿宋_GB2312" w:eastAsia="仿宋_GB2312"/>
          <w:bCs/>
          <w:sz w:val="32"/>
          <w:szCs w:val="32"/>
        </w:rPr>
      </w:pPr>
      <w:r>
        <w:rPr>
          <w:rFonts w:hint="eastAsia" w:ascii="仿宋_GB2312" w:eastAsia="仿宋_GB2312"/>
          <w:sz w:val="32"/>
          <w:szCs w:val="32"/>
        </w:rPr>
        <w:t>海口市</w:t>
      </w:r>
      <w:r>
        <w:rPr>
          <w:rFonts w:hint="eastAsia" w:ascii="仿宋_GB2312" w:eastAsia="仿宋_GB2312"/>
          <w:sz w:val="32"/>
          <w:szCs w:val="32"/>
          <w:lang w:val="en-US" w:eastAsia="zh-CN"/>
        </w:rPr>
        <w:t>融资</w:t>
      </w:r>
      <w:r>
        <w:rPr>
          <w:rFonts w:hint="eastAsia" w:ascii="仿宋_GB2312" w:eastAsia="仿宋_GB2312"/>
          <w:sz w:val="32"/>
          <w:szCs w:val="32"/>
        </w:rPr>
        <w:t>担保投资有限公司</w:t>
      </w:r>
      <w:r>
        <w:rPr>
          <w:rFonts w:hint="eastAsia" w:ascii="仿宋_GB2312" w:eastAsia="仿宋_GB2312"/>
          <w:sz w:val="32"/>
          <w:szCs w:val="32"/>
          <w:lang w:val="en-US" w:eastAsia="zh-CN"/>
        </w:rPr>
        <w:t>增资扩股项目-</w:t>
      </w:r>
      <w:r>
        <w:rPr>
          <w:rFonts w:hint="eastAsia" w:ascii="仿宋_GB2312" w:eastAsia="仿宋_GB2312"/>
          <w:sz w:val="32"/>
          <w:szCs w:val="32"/>
        </w:rPr>
        <w:t>资产评估服务</w:t>
      </w:r>
    </w:p>
    <w:p>
      <w:pPr>
        <w:adjustRightInd w:val="0"/>
        <w:snapToGrid w:val="0"/>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rPr>
        <w:t>（二）项目地址</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海口市龙华区文华东路9号海口金控大厦</w:t>
      </w:r>
    </w:p>
    <w:p>
      <w:pPr>
        <w:adjustRightInd w:val="0"/>
        <w:snapToGrid w:val="0"/>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rPr>
        <w:t>（三）项目性质</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资产评估服务</w:t>
      </w:r>
    </w:p>
    <w:p>
      <w:pPr>
        <w:adjustRightInd w:val="0"/>
        <w:snapToGrid w:val="0"/>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rPr>
        <w:t>（四）项目主要内容</w:t>
      </w:r>
    </w:p>
    <w:p>
      <w:pPr>
        <w:widowControl/>
        <w:shd w:val="clear" w:color="auto" w:fill="FFFFFF"/>
        <w:adjustRightInd/>
        <w:snapToGrid/>
        <w:spacing w:line="675" w:lineRule="atLeast"/>
        <w:ind w:firstLine="0" w:firstLineChars="0"/>
        <w:jc w:val="left"/>
        <w:outlineLvl w:val="1"/>
        <w:rPr>
          <w:rFonts w:hint="eastAsia" w:ascii="仿宋_GB2312" w:eastAsia="仿宋_GB2312"/>
          <w:sz w:val="32"/>
          <w:szCs w:val="32"/>
        </w:rPr>
      </w:pP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color w:val="000000" w:themeColor="text1"/>
          <w:sz w:val="32"/>
          <w:szCs w:val="32"/>
          <w14:textFill>
            <w14:solidFill>
              <w14:schemeClr w14:val="tx1"/>
            </w14:solidFill>
          </w14:textFill>
        </w:rPr>
        <w:t>根据</w:t>
      </w:r>
      <w:r>
        <w:rPr>
          <w:rFonts w:hint="eastAsia" w:ascii="仿宋" w:hAnsi="仿宋" w:eastAsia="仿宋" w:cs="仿宋"/>
          <w:b w:val="0"/>
          <w:bCs w:val="0"/>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kern w:val="0"/>
          <w:sz w:val="32"/>
          <w:szCs w:val="32"/>
          <w14:textFill>
            <w14:solidFill>
              <w14:schemeClr w14:val="tx1"/>
            </w14:solidFill>
          </w14:textFill>
        </w:rPr>
        <w:t>关于实施中央财政支持普惠金融发展示范区奖补政策的通知</w:t>
      </w:r>
      <w:r>
        <w:rPr>
          <w:rFonts w:hint="eastAsia" w:ascii="仿宋" w:hAnsi="仿宋" w:eastAsia="仿宋" w:cs="仿宋"/>
          <w:b w:val="0"/>
          <w:bCs w:val="0"/>
          <w:color w:val="000000" w:themeColor="text1"/>
          <w:kern w:val="0"/>
          <w:sz w:val="32"/>
          <w:szCs w:val="32"/>
          <w:lang w:eastAsia="zh-CN"/>
          <w14:textFill>
            <w14:solidFill>
              <w14:schemeClr w14:val="tx1"/>
            </w14:solidFill>
          </w14:textFill>
        </w:rPr>
        <w:t>》</w:t>
      </w: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要求，股东单位——</w:t>
      </w:r>
      <w:r>
        <w:rPr>
          <w:rFonts w:hint="eastAsia" w:ascii="仿宋" w:hAnsi="仿宋" w:eastAsia="仿宋" w:cs="仿宋"/>
          <w:color w:val="000000" w:themeColor="text1"/>
          <w:sz w:val="32"/>
          <w:szCs w:val="32"/>
          <w:lang w:val="en-US" w:eastAsia="zh-CN"/>
          <w14:textFill>
            <w14:solidFill>
              <w14:schemeClr w14:val="tx1"/>
            </w14:solidFill>
          </w14:textFill>
        </w:rPr>
        <w:t>海口市金融控股有限公司拟以财政专项资金向</w:t>
      </w:r>
      <w:r>
        <w:rPr>
          <w:rFonts w:hint="eastAsia" w:ascii="仿宋" w:hAnsi="仿宋" w:eastAsia="仿宋" w:cs="仿宋"/>
          <w:color w:val="000000" w:themeColor="text1"/>
          <w:kern w:val="0"/>
          <w:sz w:val="32"/>
          <w:szCs w:val="32"/>
          <w:lang w:val="en-US" w:eastAsia="zh-CN" w:bidi="ar"/>
          <w14:textFill>
            <w14:solidFill>
              <w14:schemeClr w14:val="tx1"/>
            </w14:solidFill>
          </w14:textFill>
        </w:rPr>
        <w:t>海口市融资担</w:t>
      </w:r>
      <w:r>
        <w:rPr>
          <w:rFonts w:hint="eastAsia" w:ascii="仿宋" w:hAnsi="仿宋" w:eastAsia="仿宋" w:cs="仿宋"/>
          <w:color w:val="000000"/>
          <w:kern w:val="0"/>
          <w:sz w:val="32"/>
          <w:szCs w:val="32"/>
          <w:lang w:val="en-US" w:eastAsia="zh-CN" w:bidi="ar"/>
        </w:rPr>
        <w:t>保有限公司（以下简称“担保公司”）注资，为确定担保公司基准日每股净资产价值，</w:t>
      </w:r>
      <w:r>
        <w:rPr>
          <w:rFonts w:hint="eastAsia" w:ascii="仿宋" w:hAnsi="仿宋" w:eastAsia="仿宋" w:cs="仿宋"/>
          <w:sz w:val="32"/>
          <w:szCs w:val="32"/>
        </w:rPr>
        <w:t>拟对</w:t>
      </w:r>
      <w:r>
        <w:rPr>
          <w:rFonts w:hint="eastAsia" w:ascii="仿宋" w:hAnsi="仿宋" w:eastAsia="仿宋" w:cs="仿宋"/>
          <w:sz w:val="32"/>
          <w:szCs w:val="32"/>
          <w:lang w:val="en-US" w:eastAsia="zh-CN"/>
        </w:rPr>
        <w:t>2021年12月31日止担保公司的整体资产进行整体</w:t>
      </w:r>
      <w:r>
        <w:rPr>
          <w:rFonts w:hint="eastAsia" w:ascii="仿宋_GB2312" w:eastAsia="仿宋_GB2312"/>
          <w:sz w:val="32"/>
          <w:szCs w:val="32"/>
          <w:lang w:val="en-US" w:eastAsia="zh-CN"/>
        </w:rPr>
        <w:t>评估</w:t>
      </w:r>
      <w:r>
        <w:rPr>
          <w:rFonts w:hint="eastAsia" w:ascii="仿宋_GB2312" w:eastAsia="仿宋_GB2312"/>
          <w:sz w:val="32"/>
          <w:szCs w:val="32"/>
        </w:rPr>
        <w:t>，并发表独立的意见。</w:t>
      </w:r>
    </w:p>
    <w:p>
      <w:pPr>
        <w:numPr>
          <w:ilvl w:val="0"/>
          <w:numId w:val="1"/>
        </w:numPr>
        <w:adjustRightInd w:val="0"/>
        <w:snapToGrid w:val="0"/>
        <w:spacing w:line="560" w:lineRule="exact"/>
        <w:ind w:firstLine="640" w:firstLineChars="200"/>
        <w:rPr>
          <w:rFonts w:hint="eastAsia" w:ascii="黑体" w:eastAsia="黑体"/>
          <w:sz w:val="32"/>
          <w:szCs w:val="32"/>
        </w:rPr>
      </w:pPr>
      <w:r>
        <w:rPr>
          <w:rFonts w:hint="eastAsia" w:ascii="黑体" w:eastAsia="黑体"/>
          <w:sz w:val="32"/>
          <w:szCs w:val="32"/>
        </w:rPr>
        <w:t>工作目标</w:t>
      </w:r>
    </w:p>
    <w:p>
      <w:pPr>
        <w:adjustRightInd w:val="0"/>
        <w:snapToGrid w:val="0"/>
        <w:spacing w:line="560" w:lineRule="exact"/>
        <w:rPr>
          <w:rFonts w:ascii="仿宋" w:hAnsi="仿宋" w:eastAsia="仿宋"/>
          <w:sz w:val="32"/>
          <w:szCs w:val="32"/>
        </w:rPr>
      </w:pPr>
      <w:r>
        <w:rPr>
          <w:rFonts w:hint="eastAsia" w:ascii="黑体" w:eastAsia="黑体"/>
          <w:sz w:val="32"/>
          <w:szCs w:val="32"/>
        </w:rPr>
        <w:t xml:space="preserve">    </w:t>
      </w:r>
      <w:r>
        <w:rPr>
          <w:rFonts w:hint="eastAsia" w:ascii="仿宋_GB2312" w:eastAsia="仿宋_GB2312"/>
          <w:sz w:val="32"/>
          <w:szCs w:val="32"/>
        </w:rPr>
        <w:t>本</w:t>
      </w:r>
      <w:r>
        <w:rPr>
          <w:rFonts w:hint="eastAsia" w:ascii="仿宋_GB2312" w:eastAsia="仿宋_GB2312"/>
          <w:sz w:val="32"/>
          <w:szCs w:val="32"/>
          <w:lang w:val="en-US" w:eastAsia="zh-CN"/>
        </w:rPr>
        <w:t>次启动的</w:t>
      </w:r>
      <w:r>
        <w:rPr>
          <w:rFonts w:hint="eastAsia" w:ascii="仿宋_GB2312" w:eastAsia="仿宋_GB2312"/>
          <w:sz w:val="32"/>
          <w:szCs w:val="32"/>
        </w:rPr>
        <w:t>资产评估程序，目的是</w:t>
      </w:r>
      <w:r>
        <w:rPr>
          <w:rFonts w:hint="eastAsia" w:ascii="仿宋_GB2312" w:eastAsia="仿宋_GB2312"/>
          <w:sz w:val="32"/>
          <w:szCs w:val="32"/>
          <w:lang w:val="en-US" w:eastAsia="zh-CN"/>
        </w:rPr>
        <w:t>确定</w:t>
      </w:r>
      <w:r>
        <w:rPr>
          <w:rFonts w:hint="eastAsia" w:ascii="仿宋_GB2312" w:eastAsia="仿宋_GB2312"/>
          <w:sz w:val="32"/>
          <w:szCs w:val="32"/>
        </w:rPr>
        <w:t>担保公司</w:t>
      </w:r>
      <w:r>
        <w:rPr>
          <w:rFonts w:hint="eastAsia" w:ascii="仿宋_GB2312" w:eastAsia="仿宋_GB2312"/>
          <w:sz w:val="32"/>
          <w:szCs w:val="32"/>
          <w:lang w:val="en-US" w:eastAsia="zh-CN"/>
        </w:rPr>
        <w:t>基准日的每股净资产价格，为确定本次担保公司增加的资本及股权比例</w:t>
      </w:r>
      <w:r>
        <w:rPr>
          <w:rFonts w:hint="eastAsia" w:ascii="仿宋_GB2312" w:eastAsia="仿宋_GB2312"/>
          <w:sz w:val="32"/>
          <w:szCs w:val="32"/>
        </w:rPr>
        <w:t>提供依据及参考</w:t>
      </w:r>
      <w:r>
        <w:rPr>
          <w:rFonts w:hint="eastAsia" w:ascii="仿宋_GB2312" w:eastAsia="仿宋_GB2312"/>
          <w:sz w:val="32"/>
          <w:szCs w:val="32"/>
          <w:lang w:eastAsia="zh-CN"/>
        </w:rPr>
        <w:t>。</w:t>
      </w:r>
      <w:r>
        <w:rPr>
          <w:rFonts w:hint="eastAsia" w:ascii="仿宋_GB2312" w:eastAsia="仿宋_GB2312"/>
          <w:sz w:val="32"/>
          <w:szCs w:val="32"/>
        </w:rPr>
        <w:t xml:space="preserve"> </w:t>
      </w:r>
    </w:p>
    <w:p>
      <w:pPr>
        <w:adjustRightInd w:val="0"/>
        <w:snapToGrid w:val="0"/>
        <w:spacing w:line="560" w:lineRule="exact"/>
        <w:jc w:val="center"/>
        <w:rPr>
          <w:rFonts w:hint="eastAsia" w:ascii="宋体" w:hAnsi="宋体"/>
          <w:b/>
          <w:sz w:val="44"/>
          <w:szCs w:val="44"/>
        </w:rPr>
      </w:pPr>
      <w:r>
        <w:rPr>
          <w:rFonts w:ascii="仿宋" w:hAnsi="仿宋" w:eastAsia="仿宋"/>
          <w:sz w:val="32"/>
          <w:szCs w:val="32"/>
        </w:rPr>
        <w:br w:type="page"/>
      </w:r>
      <w:r>
        <w:rPr>
          <w:rFonts w:hint="eastAsia" w:ascii="宋体" w:hAnsi="宋体"/>
          <w:b/>
          <w:sz w:val="44"/>
          <w:szCs w:val="44"/>
        </w:rPr>
        <w:t>被邀请人比选办法</w:t>
      </w:r>
    </w:p>
    <w:p>
      <w:pPr>
        <w:adjustRightInd w:val="0"/>
        <w:snapToGrid w:val="0"/>
        <w:spacing w:line="560" w:lineRule="exact"/>
        <w:ind w:firstLine="600" w:firstLineChars="200"/>
        <w:rPr>
          <w:rFonts w:hint="eastAsia" w:ascii="黑体" w:eastAsia="黑体"/>
          <w:sz w:val="30"/>
          <w:szCs w:val="30"/>
        </w:rPr>
      </w:pPr>
    </w:p>
    <w:p>
      <w:pPr>
        <w:adjustRightInd w:val="0"/>
        <w:snapToGrid w:val="0"/>
        <w:spacing w:line="560" w:lineRule="exact"/>
        <w:ind w:firstLine="640" w:firstLineChars="200"/>
        <w:rPr>
          <w:rFonts w:hint="eastAsia" w:ascii="黑体" w:eastAsia="黑体"/>
          <w:sz w:val="32"/>
          <w:szCs w:val="32"/>
        </w:rPr>
      </w:pPr>
      <w:r>
        <w:rPr>
          <w:rFonts w:hint="eastAsia" w:ascii="黑体" w:eastAsia="黑体"/>
          <w:sz w:val="32"/>
          <w:szCs w:val="32"/>
        </w:rPr>
        <w:t>一、评选程序</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符合性评审——报价比选——确定中选人</w:t>
      </w:r>
    </w:p>
    <w:p>
      <w:pPr>
        <w:adjustRightInd w:val="0"/>
        <w:snapToGrid w:val="0"/>
        <w:spacing w:line="560" w:lineRule="exact"/>
        <w:ind w:firstLine="640" w:firstLineChars="200"/>
        <w:rPr>
          <w:rFonts w:hint="eastAsia" w:ascii="黑体" w:eastAsia="黑体"/>
          <w:sz w:val="32"/>
          <w:szCs w:val="32"/>
        </w:rPr>
      </w:pPr>
      <w:r>
        <w:rPr>
          <w:rFonts w:hint="eastAsia" w:ascii="黑体" w:eastAsia="黑体"/>
          <w:sz w:val="32"/>
          <w:szCs w:val="32"/>
        </w:rPr>
        <w:t>二、评选标准</w:t>
      </w:r>
    </w:p>
    <w:p>
      <w:pPr>
        <w:adjustRightInd w:val="0"/>
        <w:snapToGrid w:val="0"/>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rPr>
        <w:t>（一）符合性评审标准</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1、比选</w:t>
      </w:r>
      <w:r>
        <w:rPr>
          <w:rFonts w:ascii="仿宋_GB2312" w:eastAsia="仿宋_GB2312"/>
          <w:sz w:val="32"/>
          <w:szCs w:val="32"/>
        </w:rPr>
        <w:t>被邀请人</w:t>
      </w:r>
      <w:r>
        <w:rPr>
          <w:rFonts w:hint="eastAsia" w:ascii="仿宋_GB2312" w:eastAsia="仿宋_GB2312"/>
          <w:sz w:val="32"/>
          <w:szCs w:val="32"/>
        </w:rPr>
        <w:t>必须响应</w:t>
      </w:r>
      <w:r>
        <w:rPr>
          <w:rFonts w:ascii="仿宋_GB2312" w:eastAsia="仿宋_GB2312"/>
          <w:sz w:val="32"/>
          <w:szCs w:val="32"/>
        </w:rPr>
        <w:t>比选文件</w:t>
      </w:r>
      <w:r>
        <w:rPr>
          <w:rFonts w:hint="eastAsia" w:ascii="仿宋_GB2312" w:eastAsia="仿宋_GB2312"/>
          <w:sz w:val="32"/>
          <w:szCs w:val="32"/>
        </w:rPr>
        <w:t>中</w:t>
      </w:r>
      <w:r>
        <w:rPr>
          <w:rFonts w:ascii="仿宋_GB2312" w:eastAsia="仿宋_GB2312"/>
          <w:sz w:val="32"/>
          <w:szCs w:val="32"/>
        </w:rPr>
        <w:t>关于</w:t>
      </w:r>
      <w:r>
        <w:rPr>
          <w:rFonts w:hint="eastAsia" w:ascii="仿宋_GB2312" w:eastAsia="仿宋_GB2312"/>
          <w:sz w:val="32"/>
          <w:szCs w:val="32"/>
        </w:rPr>
        <w:t>价格</w:t>
      </w:r>
      <w:r>
        <w:rPr>
          <w:rFonts w:ascii="仿宋_GB2312" w:eastAsia="仿宋_GB2312"/>
          <w:sz w:val="32"/>
          <w:szCs w:val="32"/>
        </w:rPr>
        <w:t>、</w:t>
      </w:r>
      <w:r>
        <w:rPr>
          <w:rFonts w:hint="eastAsia" w:ascii="仿宋_GB2312" w:eastAsia="仿宋_GB2312"/>
          <w:sz w:val="32"/>
          <w:szCs w:val="32"/>
          <w:lang w:val="en-US" w:eastAsia="zh-CN"/>
        </w:rPr>
        <w:t>期限</w:t>
      </w:r>
      <w:r>
        <w:rPr>
          <w:rFonts w:ascii="仿宋_GB2312" w:eastAsia="仿宋_GB2312"/>
          <w:sz w:val="32"/>
          <w:szCs w:val="32"/>
        </w:rPr>
        <w:t>以及主要合同条款</w:t>
      </w:r>
      <w:r>
        <w:rPr>
          <w:rFonts w:hint="eastAsia" w:ascii="仿宋_GB2312" w:eastAsia="仿宋_GB2312"/>
          <w:sz w:val="32"/>
          <w:szCs w:val="32"/>
        </w:rPr>
        <w:t>的要求</w:t>
      </w:r>
      <w:r>
        <w:rPr>
          <w:rFonts w:ascii="仿宋_GB2312" w:eastAsia="仿宋_GB2312"/>
          <w:sz w:val="32"/>
          <w:szCs w:val="32"/>
        </w:rPr>
        <w:t>；</w:t>
      </w:r>
    </w:p>
    <w:p>
      <w:pPr>
        <w:adjustRightInd w:val="0"/>
        <w:snapToGrid w:val="0"/>
        <w:spacing w:line="560" w:lineRule="exact"/>
        <w:ind w:firstLine="608" w:firstLineChars="200"/>
        <w:rPr>
          <w:rFonts w:hint="eastAsia" w:ascii="仿宋_GB2312" w:eastAsia="仿宋_GB2312"/>
          <w:spacing w:val="-8"/>
          <w:sz w:val="32"/>
          <w:szCs w:val="32"/>
        </w:rPr>
      </w:pPr>
      <w:r>
        <w:rPr>
          <w:rFonts w:hint="eastAsia" w:ascii="仿宋_GB2312" w:eastAsia="仿宋_GB2312"/>
          <w:spacing w:val="-8"/>
          <w:sz w:val="32"/>
          <w:szCs w:val="32"/>
        </w:rPr>
        <w:t>2、比选被邀请人必须具备该事项比选邀请函要求的资质条件；</w:t>
      </w:r>
    </w:p>
    <w:p>
      <w:pPr>
        <w:adjustRightInd w:val="0"/>
        <w:snapToGrid w:val="0"/>
        <w:spacing w:line="560" w:lineRule="exact"/>
        <w:ind w:firstLine="640" w:firstLineChars="200"/>
        <w:rPr>
          <w:rFonts w:hint="eastAsia" w:ascii="仿宋_GB2312" w:hAnsi="宋体" w:eastAsia="仿宋_GB2312"/>
          <w:bCs/>
          <w:sz w:val="32"/>
          <w:szCs w:val="32"/>
        </w:rPr>
      </w:pPr>
      <w:r>
        <w:rPr>
          <w:rFonts w:hint="eastAsia" w:ascii="仿宋_GB2312" w:eastAsia="仿宋_GB2312"/>
          <w:sz w:val="32"/>
          <w:szCs w:val="32"/>
        </w:rPr>
        <w:t>3、比选被邀请人必须按比选文件要求向比选人提供企业资质</w:t>
      </w:r>
      <w:r>
        <w:rPr>
          <w:rFonts w:hint="eastAsia" w:ascii="仿宋_GB2312" w:hAnsi="宋体" w:eastAsia="仿宋_GB2312"/>
          <w:bCs/>
          <w:sz w:val="32"/>
          <w:szCs w:val="32"/>
        </w:rPr>
        <w:t>证书（</w:t>
      </w:r>
      <w:r>
        <w:rPr>
          <w:rFonts w:hint="eastAsia" w:ascii="仿宋_GB2312" w:eastAsia="仿宋_GB2312"/>
          <w:sz w:val="32"/>
          <w:szCs w:val="32"/>
        </w:rPr>
        <w:t>营业执照、资质证书）</w:t>
      </w:r>
      <w:r>
        <w:rPr>
          <w:rFonts w:hint="eastAsia" w:ascii="仿宋_GB2312" w:hAnsi="宋体" w:eastAsia="仿宋_GB2312"/>
          <w:bCs/>
          <w:sz w:val="32"/>
          <w:szCs w:val="32"/>
        </w:rPr>
        <w:t>复印件，法定代表人身份证明书、法定代表人授权书、比选报价书；</w:t>
      </w:r>
    </w:p>
    <w:p>
      <w:pPr>
        <w:adjustRightInd w:val="0"/>
        <w:snapToGrid w:val="0"/>
        <w:spacing w:line="560" w:lineRule="exact"/>
        <w:ind w:firstLine="640" w:firstLineChars="200"/>
        <w:rPr>
          <w:rFonts w:hint="eastAsia" w:ascii="仿宋_GB2312" w:eastAsia="仿宋_GB2312"/>
          <w:spacing w:val="-2"/>
          <w:sz w:val="32"/>
          <w:szCs w:val="32"/>
        </w:rPr>
      </w:pPr>
      <w:r>
        <w:rPr>
          <w:rFonts w:hint="eastAsia" w:ascii="仿宋_GB2312" w:eastAsia="仿宋_GB2312"/>
          <w:sz w:val="32"/>
          <w:szCs w:val="32"/>
        </w:rPr>
        <w:t>4、</w:t>
      </w:r>
      <w:r>
        <w:rPr>
          <w:rFonts w:hint="eastAsia" w:ascii="仿宋_GB2312" w:eastAsia="仿宋_GB2312"/>
          <w:spacing w:val="-2"/>
          <w:sz w:val="32"/>
          <w:szCs w:val="32"/>
        </w:rPr>
        <w:t>只有通过符合性评审后的比选邀请人方能进入下一程序。</w:t>
      </w:r>
    </w:p>
    <w:p>
      <w:pPr>
        <w:adjustRightInd w:val="0"/>
        <w:snapToGrid w:val="0"/>
        <w:spacing w:line="560" w:lineRule="exact"/>
        <w:ind w:firstLine="632" w:firstLineChars="200"/>
        <w:rPr>
          <w:rFonts w:hint="eastAsia" w:ascii="仿宋_GB2312" w:eastAsia="仿宋_GB2312"/>
          <w:spacing w:val="-2"/>
          <w:sz w:val="32"/>
          <w:szCs w:val="32"/>
        </w:rPr>
      </w:pPr>
      <w:r>
        <w:rPr>
          <w:rFonts w:hint="eastAsia" w:ascii="仿宋_GB2312" w:eastAsia="仿宋_GB2312"/>
          <w:spacing w:val="-2"/>
          <w:sz w:val="32"/>
          <w:szCs w:val="32"/>
        </w:rPr>
        <w:t>5、</w:t>
      </w:r>
      <w:r>
        <w:rPr>
          <w:rFonts w:hint="eastAsia" w:ascii="仿宋_GB2312" w:eastAsia="仿宋_GB2312"/>
          <w:sz w:val="32"/>
          <w:szCs w:val="32"/>
        </w:rPr>
        <w:t>比选被邀请人必须按要求签订保密协议，对资产转让涉项目及相关内容严格保密。</w:t>
      </w:r>
    </w:p>
    <w:p>
      <w:pPr>
        <w:adjustRightInd w:val="0"/>
        <w:snapToGrid w:val="0"/>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rPr>
        <w:t>（二）报价比选</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由</w:t>
      </w:r>
      <w:r>
        <w:rPr>
          <w:rFonts w:ascii="仿宋_GB2312" w:eastAsia="仿宋_GB2312"/>
          <w:sz w:val="32"/>
          <w:szCs w:val="32"/>
        </w:rPr>
        <w:t>评选领导小组在监督人员监督下，逐一</w:t>
      </w:r>
      <w:r>
        <w:rPr>
          <w:rFonts w:hint="eastAsia" w:ascii="仿宋_GB2312" w:eastAsia="仿宋_GB2312"/>
          <w:sz w:val="32"/>
          <w:szCs w:val="32"/>
        </w:rPr>
        <w:t>确认通过符合性评审的比选被邀请人的</w:t>
      </w:r>
      <w:r>
        <w:rPr>
          <w:rFonts w:ascii="仿宋_GB2312" w:eastAsia="仿宋_GB2312"/>
          <w:sz w:val="32"/>
          <w:szCs w:val="32"/>
        </w:rPr>
        <w:t>报价</w:t>
      </w:r>
      <w:r>
        <w:rPr>
          <w:rFonts w:hint="eastAsia" w:ascii="仿宋_GB2312" w:eastAsia="仿宋_GB2312"/>
          <w:sz w:val="32"/>
          <w:szCs w:val="32"/>
        </w:rPr>
        <w:t>，填写</w:t>
      </w:r>
      <w:r>
        <w:rPr>
          <w:rFonts w:ascii="仿宋_GB2312" w:eastAsia="仿宋_GB2312"/>
          <w:sz w:val="32"/>
          <w:szCs w:val="32"/>
        </w:rPr>
        <w:t>报价登记表</w:t>
      </w:r>
      <w:r>
        <w:rPr>
          <w:rFonts w:hint="eastAsia" w:ascii="仿宋_GB2312" w:eastAsia="仿宋_GB2312"/>
          <w:sz w:val="32"/>
          <w:szCs w:val="32"/>
        </w:rPr>
        <w:t>并按</w:t>
      </w:r>
      <w:r>
        <w:rPr>
          <w:rFonts w:ascii="仿宋_GB2312" w:eastAsia="仿宋_GB2312"/>
          <w:sz w:val="32"/>
          <w:szCs w:val="32"/>
        </w:rPr>
        <w:t>报价高低进行排名。</w:t>
      </w:r>
    </w:p>
    <w:p>
      <w:pPr>
        <w:adjustRightInd w:val="0"/>
        <w:snapToGrid w:val="0"/>
        <w:spacing w:line="560" w:lineRule="exact"/>
        <w:ind w:firstLine="643" w:firstLineChars="200"/>
        <w:rPr>
          <w:rFonts w:hint="eastAsia" w:ascii="仿宋_GB2312" w:eastAsia="仿宋_GB2312"/>
          <w:b/>
          <w:sz w:val="32"/>
          <w:szCs w:val="32"/>
        </w:rPr>
      </w:pPr>
      <w:r>
        <w:rPr>
          <w:rFonts w:hint="eastAsia" w:ascii="仿宋_GB2312" w:eastAsia="仿宋_GB2312"/>
          <w:b/>
          <w:sz w:val="32"/>
          <w:szCs w:val="32"/>
        </w:rPr>
        <w:t>（三）确定中选人</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对通过符合性评审的比选申请人，在</w:t>
      </w:r>
      <w:r>
        <w:rPr>
          <w:rFonts w:ascii="仿宋_GB2312" w:eastAsia="仿宋_GB2312"/>
          <w:sz w:val="32"/>
          <w:szCs w:val="32"/>
        </w:rPr>
        <w:t>不超过比选人公布的最高限价基础上，</w:t>
      </w:r>
      <w:r>
        <w:rPr>
          <w:rFonts w:hint="eastAsia" w:ascii="仿宋_GB2312" w:eastAsia="仿宋_GB2312"/>
          <w:sz w:val="32"/>
          <w:szCs w:val="32"/>
        </w:rPr>
        <w:t>由</w:t>
      </w:r>
      <w:r>
        <w:rPr>
          <w:rFonts w:ascii="仿宋_GB2312" w:eastAsia="仿宋_GB2312"/>
          <w:sz w:val="32"/>
          <w:szCs w:val="32"/>
        </w:rPr>
        <w:t>评选小组确认最低报价者为</w:t>
      </w:r>
      <w:r>
        <w:rPr>
          <w:rFonts w:hint="eastAsia" w:ascii="仿宋_GB2312" w:eastAsia="仿宋_GB2312"/>
          <w:sz w:val="32"/>
          <w:szCs w:val="32"/>
        </w:rPr>
        <w:t>中选人。</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附件：</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（一）法定代表人身份证明书</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（二）法定代表人授权书</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（三）比选报价书</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w:t>
      </w:r>
      <w:r>
        <w:rPr>
          <w:rFonts w:ascii="仿宋_GB2312" w:eastAsia="仿宋_GB2312"/>
          <w:sz w:val="32"/>
          <w:szCs w:val="32"/>
        </w:rPr>
        <w:t>）</w:t>
      </w:r>
      <w:r>
        <w:rPr>
          <w:rFonts w:hint="eastAsia" w:ascii="仿宋_GB2312" w:eastAsia="仿宋_GB2312"/>
          <w:sz w:val="32"/>
          <w:szCs w:val="32"/>
        </w:rPr>
        <w:t>资产评估合同</w:t>
      </w:r>
    </w:p>
    <w:p>
      <w:pPr>
        <w:snapToGrid w:val="0"/>
        <w:spacing w:line="560" w:lineRule="exact"/>
        <w:rPr>
          <w:rFonts w:hint="eastAsia" w:ascii="仿宋_GB2312" w:eastAsia="仿宋_GB2312"/>
          <w:sz w:val="32"/>
          <w:szCs w:val="32"/>
        </w:rPr>
      </w:pPr>
      <w:r>
        <w:rPr>
          <w:rFonts w:ascii="仿宋_GB2312" w:eastAsia="仿宋_GB2312"/>
          <w:sz w:val="32"/>
          <w:szCs w:val="32"/>
        </w:rPr>
        <w:br w:type="page"/>
      </w:r>
      <w:r>
        <w:rPr>
          <w:rFonts w:hint="eastAsia" w:ascii="仿宋_GB2312" w:eastAsia="仿宋_GB2312"/>
          <w:sz w:val="32"/>
          <w:szCs w:val="32"/>
        </w:rPr>
        <w:t>附件一</w:t>
      </w:r>
    </w:p>
    <w:p>
      <w:pPr>
        <w:snapToGrid w:val="0"/>
        <w:spacing w:line="560" w:lineRule="exact"/>
        <w:jc w:val="center"/>
        <w:rPr>
          <w:rFonts w:hint="eastAsia" w:ascii="宋体" w:hAnsi="宋体"/>
          <w:b/>
          <w:sz w:val="44"/>
          <w:szCs w:val="44"/>
        </w:rPr>
      </w:pPr>
      <w:r>
        <w:rPr>
          <w:rFonts w:hint="eastAsia" w:ascii="宋体" w:hAnsi="宋体"/>
          <w:b/>
          <w:sz w:val="44"/>
          <w:szCs w:val="44"/>
        </w:rPr>
        <w:t>一、法定代表人身份证明书</w:t>
      </w:r>
    </w:p>
    <w:p>
      <w:pPr>
        <w:snapToGrid w:val="0"/>
        <w:spacing w:line="560" w:lineRule="exact"/>
        <w:rPr>
          <w:rFonts w:hint="eastAsia" w:ascii="仿宋_GB2312" w:eastAsia="仿宋_GB2312"/>
          <w:sz w:val="32"/>
          <w:szCs w:val="32"/>
        </w:rPr>
      </w:pPr>
    </w:p>
    <w:p>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单位名称</w:t>
      </w:r>
      <w:r>
        <w:rPr>
          <w:rFonts w:hint="eastAsia" w:ascii="仿宋_GB2312" w:eastAsia="仿宋_GB2312"/>
          <w:sz w:val="32"/>
          <w:szCs w:val="32"/>
          <w:u w:val="single"/>
        </w:rPr>
        <w:t xml:space="preserve">                                                      </w:t>
      </w:r>
    </w:p>
    <w:p>
      <w:pPr>
        <w:snapToGrid w:val="0"/>
        <w:spacing w:line="560" w:lineRule="exact"/>
        <w:ind w:firstLine="640" w:firstLineChars="200"/>
        <w:rPr>
          <w:rFonts w:hint="eastAsia" w:ascii="仿宋_GB2312" w:eastAsia="仿宋_GB2312"/>
          <w:sz w:val="32"/>
          <w:szCs w:val="32"/>
          <w:u w:val="single"/>
        </w:rPr>
      </w:pPr>
      <w:r>
        <w:rPr>
          <w:rFonts w:hint="eastAsia" w:ascii="仿宋_GB2312" w:eastAsia="仿宋_GB2312"/>
          <w:sz w:val="32"/>
          <w:szCs w:val="32"/>
        </w:rPr>
        <w:t>单位性质</w:t>
      </w:r>
      <w:r>
        <w:rPr>
          <w:rFonts w:hint="eastAsia" w:ascii="仿宋_GB2312" w:eastAsia="仿宋_GB2312"/>
          <w:sz w:val="32"/>
          <w:szCs w:val="32"/>
          <w:u w:val="single"/>
        </w:rPr>
        <w:t xml:space="preserve">                                           </w:t>
      </w:r>
    </w:p>
    <w:p>
      <w:pPr>
        <w:snapToGrid w:val="0"/>
        <w:spacing w:line="560" w:lineRule="exact"/>
        <w:ind w:firstLine="640" w:firstLineChars="200"/>
        <w:rPr>
          <w:rFonts w:hint="eastAsia" w:ascii="仿宋_GB2312" w:eastAsia="仿宋_GB2312"/>
          <w:sz w:val="32"/>
          <w:szCs w:val="32"/>
          <w:u w:val="single"/>
        </w:rPr>
      </w:pPr>
      <w:r>
        <w:rPr>
          <w:rFonts w:hint="eastAsia" w:ascii="仿宋_GB2312" w:eastAsia="仿宋_GB2312"/>
          <w:sz w:val="32"/>
          <w:szCs w:val="32"/>
        </w:rPr>
        <w:t>地    址</w:t>
      </w:r>
      <w:r>
        <w:rPr>
          <w:rFonts w:hint="eastAsia" w:ascii="仿宋_GB2312" w:eastAsia="仿宋_GB2312"/>
          <w:sz w:val="32"/>
          <w:szCs w:val="32"/>
          <w:u w:val="single"/>
        </w:rPr>
        <w:t xml:space="preserve">                                           </w:t>
      </w:r>
    </w:p>
    <w:p>
      <w:pPr>
        <w:snapToGrid w:val="0"/>
        <w:spacing w:line="560" w:lineRule="exact"/>
        <w:ind w:firstLine="640" w:firstLineChars="200"/>
        <w:rPr>
          <w:rFonts w:hint="eastAsia" w:ascii="仿宋_GB2312" w:eastAsia="仿宋_GB2312"/>
          <w:sz w:val="32"/>
          <w:szCs w:val="32"/>
          <w:u w:val="single"/>
        </w:rPr>
      </w:pPr>
      <w:r>
        <w:rPr>
          <w:rFonts w:hint="eastAsia" w:ascii="仿宋_GB2312" w:eastAsia="仿宋_GB2312"/>
          <w:sz w:val="32"/>
          <w:szCs w:val="32"/>
        </w:rPr>
        <w:t>成立时间</w:t>
      </w:r>
      <w:r>
        <w:rPr>
          <w:rFonts w:hint="eastAsia" w:ascii="仿宋_GB2312" w:eastAsia="仿宋_GB2312"/>
          <w:sz w:val="32"/>
          <w:szCs w:val="32"/>
          <w:u w:val="single"/>
        </w:rPr>
        <w:t xml:space="preserve">              年         月          日    </w:t>
      </w:r>
    </w:p>
    <w:p>
      <w:pPr>
        <w:snapToGrid w:val="0"/>
        <w:spacing w:line="560" w:lineRule="exact"/>
        <w:ind w:firstLine="640" w:firstLineChars="200"/>
        <w:rPr>
          <w:rFonts w:hint="eastAsia" w:ascii="仿宋_GB2312" w:eastAsia="仿宋_GB2312"/>
          <w:sz w:val="32"/>
          <w:szCs w:val="32"/>
          <w:u w:val="single"/>
        </w:rPr>
      </w:pPr>
      <w:r>
        <w:rPr>
          <w:rFonts w:hint="eastAsia" w:ascii="仿宋_GB2312" w:eastAsia="仿宋_GB2312"/>
          <w:sz w:val="32"/>
          <w:szCs w:val="32"/>
        </w:rPr>
        <w:t>经营期限</w:t>
      </w:r>
      <w:r>
        <w:rPr>
          <w:rFonts w:hint="eastAsia" w:ascii="仿宋_GB2312" w:eastAsia="仿宋_GB2312"/>
          <w:sz w:val="32"/>
          <w:szCs w:val="32"/>
          <w:u w:val="single"/>
        </w:rPr>
        <w:t xml:space="preserve">                                           </w:t>
      </w:r>
    </w:p>
    <w:p>
      <w:pPr>
        <w:snapToGrid w:val="0"/>
        <w:spacing w:line="560" w:lineRule="exact"/>
        <w:ind w:left="638" w:leftChars="304"/>
        <w:rPr>
          <w:rFonts w:hint="eastAsia" w:ascii="仿宋_GB2312" w:eastAsia="仿宋_GB2312"/>
          <w:sz w:val="32"/>
          <w:szCs w:val="32"/>
        </w:rPr>
      </w:pPr>
      <w:r>
        <w:rPr>
          <w:rFonts w:hint="eastAsia" w:ascii="仿宋_GB2312" w:eastAsia="仿宋_GB2312"/>
          <w:sz w:val="32"/>
          <w:szCs w:val="32"/>
        </w:rPr>
        <w:t>姓    名</w:t>
      </w:r>
      <w:r>
        <w:rPr>
          <w:rFonts w:hint="eastAsia" w:ascii="仿宋_GB2312" w:eastAsia="仿宋_GB2312"/>
          <w:sz w:val="32"/>
          <w:szCs w:val="32"/>
          <w:u w:val="single"/>
        </w:rPr>
        <w:t xml:space="preserve">        </w:t>
      </w:r>
      <w:r>
        <w:rPr>
          <w:rFonts w:hint="eastAsia" w:ascii="仿宋_GB2312" w:eastAsia="仿宋_GB2312"/>
          <w:sz w:val="32"/>
          <w:szCs w:val="32"/>
        </w:rPr>
        <w:t>性别</w:t>
      </w:r>
      <w:r>
        <w:rPr>
          <w:rFonts w:hint="eastAsia" w:ascii="仿宋_GB2312" w:eastAsia="仿宋_GB2312"/>
          <w:sz w:val="32"/>
          <w:szCs w:val="32"/>
          <w:u w:val="single"/>
        </w:rPr>
        <w:t xml:space="preserve">     </w:t>
      </w:r>
      <w:r>
        <w:rPr>
          <w:rFonts w:hint="eastAsia" w:ascii="仿宋_GB2312" w:eastAsia="仿宋_GB2312"/>
          <w:sz w:val="32"/>
          <w:szCs w:val="32"/>
        </w:rPr>
        <w:t>年龄</w:t>
      </w:r>
      <w:r>
        <w:rPr>
          <w:rFonts w:hint="eastAsia" w:ascii="仿宋_GB2312" w:eastAsia="仿宋_GB2312"/>
          <w:sz w:val="32"/>
          <w:szCs w:val="32"/>
          <w:u w:val="single"/>
        </w:rPr>
        <w:t xml:space="preserve">      </w:t>
      </w:r>
      <w:r>
        <w:rPr>
          <w:rFonts w:hint="eastAsia" w:ascii="仿宋_GB2312" w:eastAsia="仿宋_GB2312"/>
          <w:sz w:val="32"/>
          <w:szCs w:val="32"/>
        </w:rPr>
        <w:t>职务</w:t>
      </w:r>
      <w:r>
        <w:rPr>
          <w:rFonts w:hint="eastAsia" w:ascii="仿宋_GB2312" w:eastAsia="仿宋_GB2312"/>
          <w:sz w:val="32"/>
          <w:szCs w:val="32"/>
          <w:u w:val="single"/>
        </w:rPr>
        <w:t xml:space="preserve">         </w:t>
      </w:r>
      <w:r>
        <w:rPr>
          <w:rFonts w:hint="eastAsia" w:ascii="仿宋_GB2312" w:eastAsia="仿宋_GB2312"/>
          <w:sz w:val="32"/>
          <w:szCs w:val="32"/>
        </w:rPr>
        <w:t>系</w:t>
      </w:r>
    </w:p>
    <w:p>
      <w:pPr>
        <w:snapToGrid w:val="0"/>
        <w:spacing w:line="560" w:lineRule="exact"/>
        <w:ind w:left="638" w:leftChars="304"/>
        <w:rPr>
          <w:rFonts w:hint="eastAsia" w:ascii="仿宋_GB2312" w:eastAsia="仿宋_GB2312"/>
          <w:sz w:val="32"/>
          <w:szCs w:val="32"/>
          <w:u w:val="single"/>
        </w:rPr>
      </w:pPr>
      <w:r>
        <w:rPr>
          <w:rFonts w:hint="eastAsia" w:ascii="仿宋_GB2312" w:eastAsia="仿宋_GB2312"/>
          <w:sz w:val="32"/>
          <w:szCs w:val="32"/>
          <w:u w:val="single"/>
        </w:rPr>
        <w:t xml:space="preserve">                            （</w:t>
      </w:r>
      <w:r>
        <w:rPr>
          <w:rFonts w:hint="eastAsia" w:ascii="仿宋_GB2312" w:eastAsia="仿宋_GB2312"/>
          <w:sz w:val="32"/>
          <w:szCs w:val="32"/>
        </w:rPr>
        <w:t>参选单位名称）的法定代表人。</w:t>
      </w:r>
    </w:p>
    <w:p>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特此证明</w:t>
      </w:r>
    </w:p>
    <w:p>
      <w:pPr>
        <w:snapToGrid w:val="0"/>
        <w:spacing w:line="560" w:lineRule="exact"/>
        <w:ind w:firstLine="640" w:firstLineChars="200"/>
        <w:rPr>
          <w:rFonts w:hint="eastAsia" w:ascii="仿宋_GB2312" w:eastAsia="仿宋_GB2312"/>
          <w:sz w:val="32"/>
          <w:szCs w:val="32"/>
        </w:rPr>
      </w:pPr>
    </w:p>
    <w:p>
      <w:pPr>
        <w:snapToGrid w:val="0"/>
        <w:spacing w:line="560" w:lineRule="exact"/>
        <w:ind w:firstLine="2400" w:firstLineChars="750"/>
        <w:rPr>
          <w:rFonts w:hint="eastAsia" w:ascii="仿宋_GB2312" w:eastAsia="仿宋_GB2312"/>
          <w:sz w:val="32"/>
          <w:szCs w:val="32"/>
        </w:rPr>
      </w:pPr>
      <w:r>
        <w:rPr>
          <w:rFonts w:hint="eastAsia" w:ascii="仿宋_GB2312" w:eastAsia="仿宋_GB2312"/>
          <w:sz w:val="32"/>
          <w:szCs w:val="32"/>
        </w:rPr>
        <w:t>参选人：</w:t>
      </w:r>
      <w:r>
        <w:rPr>
          <w:rFonts w:hint="eastAsia" w:ascii="仿宋_GB2312" w:eastAsia="仿宋_GB2312"/>
          <w:sz w:val="32"/>
          <w:szCs w:val="32"/>
          <w:u w:val="single"/>
        </w:rPr>
        <w:t xml:space="preserve">                        </w:t>
      </w:r>
      <w:r>
        <w:rPr>
          <w:rFonts w:hint="eastAsia" w:ascii="仿宋_GB2312" w:eastAsia="仿宋_GB2312"/>
          <w:sz w:val="32"/>
          <w:szCs w:val="32"/>
        </w:rPr>
        <w:t>（盖公章）</w:t>
      </w:r>
    </w:p>
    <w:p>
      <w:pPr>
        <w:snapToGrid w:val="0"/>
        <w:spacing w:line="560" w:lineRule="exact"/>
        <w:ind w:firstLine="3779" w:firstLineChars="1181"/>
        <w:rPr>
          <w:rFonts w:hint="eastAsia" w:ascii="仿宋_GB2312" w:eastAsia="仿宋_GB2312"/>
          <w:sz w:val="32"/>
          <w:szCs w:val="32"/>
        </w:rPr>
      </w:pPr>
      <w:r>
        <w:rPr>
          <w:rFonts w:hint="eastAsia" w:ascii="仿宋_GB2312" w:eastAsia="仿宋_GB2312"/>
          <w:sz w:val="32"/>
          <w:szCs w:val="32"/>
        </w:rPr>
        <w:t xml:space="preserve">日  期： </w:t>
      </w:r>
      <w:r>
        <w:rPr>
          <w:rFonts w:ascii="仿宋_GB2312" w:eastAsia="仿宋_GB2312"/>
          <w:sz w:val="32"/>
          <w:szCs w:val="32"/>
        </w:rPr>
        <w:t xml:space="preserve">    </w:t>
      </w:r>
      <w:r>
        <w:rPr>
          <w:rFonts w:hint="eastAsia" w:ascii="仿宋_GB2312" w:eastAsia="仿宋_GB2312"/>
          <w:sz w:val="32"/>
          <w:szCs w:val="32"/>
        </w:rPr>
        <w:t>年   月   日</w:t>
      </w:r>
    </w:p>
    <w:p>
      <w:pPr>
        <w:snapToGrid w:val="0"/>
        <w:spacing w:line="560" w:lineRule="exact"/>
        <w:rPr>
          <w:rFonts w:hint="eastAsia" w:ascii="仿宋_GB2312" w:eastAsia="仿宋_GB2312"/>
          <w:sz w:val="32"/>
          <w:szCs w:val="32"/>
        </w:rPr>
      </w:pPr>
    </w:p>
    <w:p>
      <w:pPr>
        <w:snapToGrid w:val="0"/>
        <w:spacing w:line="560" w:lineRule="exact"/>
        <w:rPr>
          <w:rFonts w:hint="eastAsia" w:ascii="仿宋_GB2312" w:eastAsia="仿宋_GB2312"/>
          <w:sz w:val="32"/>
          <w:szCs w:val="32"/>
        </w:rPr>
      </w:pPr>
    </w:p>
    <w:p>
      <w:pPr>
        <w:snapToGrid w:val="0"/>
        <w:spacing w:line="560" w:lineRule="exact"/>
        <w:rPr>
          <w:rFonts w:hint="eastAsia" w:ascii="仿宋_GB2312" w:eastAsia="仿宋_GB2312"/>
          <w:sz w:val="32"/>
          <w:szCs w:val="32"/>
        </w:rPr>
      </w:pPr>
    </w:p>
    <w:p>
      <w:pPr>
        <w:snapToGrid w:val="0"/>
        <w:spacing w:line="560" w:lineRule="exact"/>
        <w:rPr>
          <w:rFonts w:hint="eastAsia" w:ascii="仿宋_GB2312" w:eastAsia="仿宋_GB2312"/>
          <w:sz w:val="32"/>
          <w:szCs w:val="32"/>
        </w:rPr>
      </w:pPr>
    </w:p>
    <w:p>
      <w:pPr>
        <w:snapToGrid w:val="0"/>
        <w:spacing w:line="560" w:lineRule="exact"/>
        <w:rPr>
          <w:rFonts w:hint="eastAsia" w:ascii="仿宋_GB2312" w:eastAsia="仿宋_GB2312"/>
          <w:sz w:val="32"/>
          <w:szCs w:val="32"/>
        </w:rPr>
      </w:pPr>
    </w:p>
    <w:p>
      <w:pPr>
        <w:snapToGrid w:val="0"/>
        <w:spacing w:line="560" w:lineRule="exact"/>
        <w:rPr>
          <w:rFonts w:hint="eastAsia" w:ascii="仿宋_GB2312" w:eastAsia="仿宋_GB2312"/>
          <w:sz w:val="32"/>
          <w:szCs w:val="32"/>
        </w:rPr>
      </w:pPr>
    </w:p>
    <w:p>
      <w:pPr>
        <w:snapToGrid w:val="0"/>
        <w:spacing w:line="560" w:lineRule="exact"/>
        <w:rPr>
          <w:rFonts w:hint="eastAsia" w:ascii="仿宋_GB2312" w:eastAsia="仿宋_GB2312"/>
          <w:sz w:val="32"/>
          <w:szCs w:val="32"/>
        </w:rPr>
      </w:pPr>
    </w:p>
    <w:p>
      <w:pPr>
        <w:snapToGrid w:val="0"/>
        <w:spacing w:line="560" w:lineRule="exact"/>
        <w:rPr>
          <w:rFonts w:hint="eastAsia" w:ascii="仿宋_GB2312" w:eastAsia="仿宋_GB2312"/>
          <w:sz w:val="32"/>
          <w:szCs w:val="32"/>
        </w:rPr>
      </w:pPr>
    </w:p>
    <w:p>
      <w:pPr>
        <w:snapToGrid w:val="0"/>
        <w:spacing w:line="560" w:lineRule="exact"/>
        <w:rPr>
          <w:rFonts w:hint="eastAsia" w:ascii="仿宋_GB2312" w:eastAsia="仿宋_GB2312"/>
          <w:sz w:val="32"/>
          <w:szCs w:val="32"/>
        </w:rPr>
      </w:pPr>
    </w:p>
    <w:p>
      <w:pPr>
        <w:snapToGrid w:val="0"/>
        <w:spacing w:line="560" w:lineRule="exact"/>
        <w:rPr>
          <w:rFonts w:hint="eastAsia" w:ascii="仿宋_GB2312" w:eastAsia="仿宋_GB2312"/>
          <w:sz w:val="32"/>
          <w:szCs w:val="32"/>
        </w:rPr>
      </w:pPr>
    </w:p>
    <w:p>
      <w:pPr>
        <w:snapToGrid w:val="0"/>
        <w:spacing w:line="560" w:lineRule="exact"/>
        <w:rPr>
          <w:rFonts w:hint="eastAsia" w:ascii="仿宋_GB2312" w:eastAsia="仿宋_GB2312"/>
          <w:sz w:val="32"/>
          <w:szCs w:val="32"/>
        </w:rPr>
      </w:pPr>
      <w:r>
        <w:rPr>
          <w:rFonts w:hint="eastAsia" w:ascii="仿宋_GB2312" w:eastAsia="仿宋_GB2312"/>
          <w:sz w:val="32"/>
          <w:szCs w:val="32"/>
        </w:rPr>
        <w:t>附件二</w:t>
      </w:r>
    </w:p>
    <w:p>
      <w:pPr>
        <w:snapToGrid w:val="0"/>
        <w:spacing w:line="560" w:lineRule="exact"/>
        <w:jc w:val="center"/>
        <w:rPr>
          <w:rFonts w:hint="eastAsia" w:ascii="宋体" w:hAnsi="宋体"/>
          <w:b/>
          <w:sz w:val="44"/>
          <w:szCs w:val="44"/>
        </w:rPr>
      </w:pPr>
      <w:r>
        <w:rPr>
          <w:rFonts w:hint="eastAsia" w:ascii="宋体" w:hAnsi="宋体"/>
          <w:b/>
          <w:sz w:val="44"/>
          <w:szCs w:val="44"/>
        </w:rPr>
        <w:t>法定代表人授权书</w:t>
      </w:r>
    </w:p>
    <w:p>
      <w:pPr>
        <w:snapToGrid w:val="0"/>
        <w:spacing w:line="560" w:lineRule="exact"/>
        <w:rPr>
          <w:rFonts w:hint="eastAsia" w:ascii="仿宋_GB2312" w:eastAsia="仿宋_GB2312"/>
          <w:sz w:val="32"/>
          <w:szCs w:val="32"/>
        </w:rPr>
      </w:pPr>
    </w:p>
    <w:p>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本授权委托书声明：我</w:t>
      </w:r>
      <w:r>
        <w:rPr>
          <w:rFonts w:hint="eastAsia" w:ascii="仿宋_GB2312" w:eastAsia="仿宋_GB2312"/>
          <w:sz w:val="32"/>
          <w:szCs w:val="32"/>
          <w:u w:val="single"/>
        </w:rPr>
        <w:t xml:space="preserve">         </w:t>
      </w:r>
      <w:r>
        <w:rPr>
          <w:rFonts w:hint="eastAsia" w:ascii="仿宋_GB2312" w:eastAsia="仿宋_GB2312"/>
          <w:sz w:val="32"/>
          <w:szCs w:val="32"/>
        </w:rPr>
        <w:t>系</w:t>
      </w:r>
      <w:r>
        <w:rPr>
          <w:rFonts w:hint="eastAsia" w:ascii="仿宋_GB2312" w:eastAsia="仿宋_GB2312"/>
          <w:sz w:val="32"/>
          <w:szCs w:val="32"/>
          <w:u w:val="single"/>
        </w:rPr>
        <w:t xml:space="preserve">                 </w:t>
      </w:r>
      <w:r>
        <w:rPr>
          <w:rFonts w:hint="eastAsia" w:ascii="仿宋_GB2312" w:eastAsia="仿宋_GB2312"/>
          <w:sz w:val="32"/>
          <w:szCs w:val="32"/>
        </w:rPr>
        <w:t>的法定代表人，现授权</w:t>
      </w:r>
      <w:r>
        <w:rPr>
          <w:rFonts w:hint="eastAsia" w:ascii="仿宋_GB2312" w:eastAsia="仿宋_GB2312"/>
          <w:sz w:val="32"/>
          <w:szCs w:val="32"/>
          <w:u w:val="single"/>
        </w:rPr>
        <w:t xml:space="preserve">          </w:t>
      </w:r>
      <w:r>
        <w:rPr>
          <w:rFonts w:hint="eastAsia" w:ascii="仿宋_GB2312" w:eastAsia="仿宋_GB2312"/>
          <w:sz w:val="32"/>
          <w:szCs w:val="32"/>
        </w:rPr>
        <w:t>为我公司委托代理人，以本机构的名义参加比选活动。委托代理人在</w:t>
      </w:r>
      <w:r>
        <w:rPr>
          <w:rFonts w:hint="eastAsia" w:ascii="仿宋_GB2312" w:eastAsia="仿宋_GB2312"/>
          <w:sz w:val="32"/>
          <w:szCs w:val="32"/>
          <w:u w:val="single"/>
        </w:rPr>
        <w:t>海口市</w:t>
      </w:r>
      <w:r>
        <w:rPr>
          <w:rFonts w:hint="eastAsia" w:ascii="仿宋_GB2312" w:eastAsia="仿宋_GB2312"/>
          <w:sz w:val="32"/>
          <w:szCs w:val="32"/>
          <w:u w:val="single"/>
          <w:lang w:val="en-US" w:eastAsia="zh-CN"/>
        </w:rPr>
        <w:t>融资</w:t>
      </w:r>
      <w:r>
        <w:rPr>
          <w:rFonts w:hint="eastAsia" w:ascii="仿宋_GB2312" w:eastAsia="仿宋_GB2312"/>
          <w:sz w:val="32"/>
          <w:szCs w:val="32"/>
          <w:u w:val="single"/>
        </w:rPr>
        <w:t>担保有限公司</w:t>
      </w:r>
      <w:r>
        <w:rPr>
          <w:rFonts w:hint="eastAsia" w:eastAsia="仿宋_GB2312"/>
          <w:sz w:val="32"/>
          <w:szCs w:val="32"/>
          <w:u w:val="single"/>
          <w:lang w:val="en-US" w:eastAsia="zh-CN"/>
        </w:rPr>
        <w:t>增资扩股</w:t>
      </w:r>
      <w:r>
        <w:rPr>
          <w:rFonts w:hint="eastAsia" w:eastAsia="仿宋_GB2312"/>
          <w:sz w:val="32"/>
          <w:szCs w:val="32"/>
          <w:u w:val="single"/>
        </w:rPr>
        <w:t>项目资产评估服务单位</w:t>
      </w:r>
      <w:r>
        <w:rPr>
          <w:rFonts w:hint="eastAsia" w:ascii="仿宋_GB2312" w:eastAsia="仿宋_GB2312"/>
          <w:sz w:val="32"/>
          <w:szCs w:val="32"/>
        </w:rPr>
        <w:t>比选活动委托合同谈判过程中所签署的一切文件和处理与之有关的一切事务，我及我机构（事务所）均予以承认并全部承担其产生的所有权利和义务。</w:t>
      </w:r>
    </w:p>
    <w:p>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委托代理人无转委托权。特此委托。</w:t>
      </w:r>
    </w:p>
    <w:p>
      <w:pPr>
        <w:snapToGrid w:val="0"/>
        <w:spacing w:line="560" w:lineRule="exact"/>
        <w:ind w:firstLine="640" w:firstLineChars="200"/>
        <w:rPr>
          <w:rFonts w:hint="eastAsia" w:ascii="仿宋_GB2312" w:eastAsia="仿宋_GB2312"/>
          <w:sz w:val="32"/>
          <w:szCs w:val="32"/>
          <w:u w:val="single"/>
        </w:rPr>
      </w:pPr>
      <w:r>
        <w:rPr>
          <w:rFonts w:hint="eastAsia" w:ascii="仿宋_GB2312" w:eastAsia="仿宋_GB2312"/>
          <w:sz w:val="32"/>
          <w:szCs w:val="32"/>
        </w:rPr>
        <w:t>委托代理人：</w:t>
      </w:r>
      <w:r>
        <w:rPr>
          <w:rFonts w:hint="eastAsia" w:ascii="仿宋_GB2312" w:eastAsia="仿宋_GB2312"/>
          <w:sz w:val="32"/>
          <w:szCs w:val="32"/>
          <w:u w:val="single"/>
        </w:rPr>
        <w:t xml:space="preserve">             </w:t>
      </w:r>
      <w:r>
        <w:rPr>
          <w:rFonts w:hint="eastAsia" w:ascii="仿宋_GB2312" w:eastAsia="仿宋_GB2312"/>
          <w:sz w:val="32"/>
          <w:szCs w:val="32"/>
        </w:rPr>
        <w:t>性别：</w:t>
      </w:r>
      <w:r>
        <w:rPr>
          <w:rFonts w:hint="eastAsia" w:ascii="仿宋_GB2312" w:eastAsia="仿宋_GB2312"/>
          <w:sz w:val="32"/>
          <w:szCs w:val="32"/>
          <w:u w:val="single"/>
        </w:rPr>
        <w:t xml:space="preserve">        </w:t>
      </w:r>
      <w:r>
        <w:rPr>
          <w:rFonts w:hint="eastAsia" w:ascii="仿宋_GB2312" w:eastAsia="仿宋_GB2312"/>
          <w:sz w:val="32"/>
          <w:szCs w:val="32"/>
        </w:rPr>
        <w:t>年龄：</w:t>
      </w:r>
      <w:r>
        <w:rPr>
          <w:rFonts w:hint="eastAsia" w:ascii="仿宋_GB2312" w:eastAsia="仿宋_GB2312"/>
          <w:sz w:val="32"/>
          <w:szCs w:val="32"/>
          <w:u w:val="single"/>
        </w:rPr>
        <w:t xml:space="preserve">         </w:t>
      </w:r>
    </w:p>
    <w:p>
      <w:pPr>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单      位：</w:t>
      </w:r>
      <w:r>
        <w:rPr>
          <w:rFonts w:hint="eastAsia" w:ascii="仿宋_GB2312" w:eastAsia="仿宋_GB2312"/>
          <w:sz w:val="32"/>
          <w:szCs w:val="32"/>
          <w:u w:val="single"/>
        </w:rPr>
        <w:t xml:space="preserve">             </w:t>
      </w:r>
      <w:r>
        <w:rPr>
          <w:rFonts w:hint="eastAsia" w:ascii="仿宋_GB2312" w:eastAsia="仿宋_GB2312"/>
          <w:sz w:val="32"/>
          <w:szCs w:val="32"/>
        </w:rPr>
        <w:t>部门：</w:t>
      </w:r>
      <w:r>
        <w:rPr>
          <w:rFonts w:hint="eastAsia" w:ascii="仿宋_GB2312" w:eastAsia="仿宋_GB2312"/>
          <w:sz w:val="32"/>
          <w:szCs w:val="32"/>
          <w:u w:val="single"/>
        </w:rPr>
        <w:t xml:space="preserve">        </w:t>
      </w:r>
      <w:r>
        <w:rPr>
          <w:rFonts w:hint="eastAsia" w:ascii="仿宋_GB2312" w:eastAsia="仿宋_GB2312"/>
          <w:sz w:val="32"/>
          <w:szCs w:val="32"/>
        </w:rPr>
        <w:t>职务：</w:t>
      </w:r>
      <w:r>
        <w:rPr>
          <w:rFonts w:hint="eastAsia" w:ascii="仿宋_GB2312" w:eastAsia="仿宋_GB2312"/>
          <w:sz w:val="32"/>
          <w:szCs w:val="32"/>
          <w:u w:val="single"/>
        </w:rPr>
        <w:t xml:space="preserve">         </w:t>
      </w:r>
    </w:p>
    <w:p>
      <w:pPr>
        <w:snapToGrid w:val="0"/>
        <w:spacing w:line="560" w:lineRule="exact"/>
        <w:ind w:firstLine="640" w:firstLineChars="200"/>
        <w:rPr>
          <w:rFonts w:hint="eastAsia" w:ascii="仿宋_GB2312" w:eastAsia="仿宋_GB2312"/>
          <w:sz w:val="32"/>
          <w:szCs w:val="32"/>
          <w:u w:val="single"/>
        </w:rPr>
      </w:pPr>
      <w:r>
        <w:rPr>
          <w:rFonts w:hint="eastAsia" w:ascii="仿宋_GB2312" w:eastAsia="仿宋_GB2312"/>
          <w:sz w:val="32"/>
          <w:szCs w:val="32"/>
        </w:rPr>
        <w:t>法定代表人：</w:t>
      </w:r>
      <w:r>
        <w:rPr>
          <w:rFonts w:hint="eastAsia" w:ascii="仿宋_GB2312" w:eastAsia="仿宋_GB2312"/>
          <w:sz w:val="32"/>
          <w:szCs w:val="32"/>
          <w:u w:val="single"/>
        </w:rPr>
        <w:t xml:space="preserve">             </w:t>
      </w:r>
      <w:r>
        <w:rPr>
          <w:rFonts w:hint="eastAsia" w:ascii="仿宋_GB2312" w:eastAsia="仿宋_GB2312"/>
          <w:sz w:val="32"/>
          <w:szCs w:val="32"/>
        </w:rPr>
        <w:t>委托比选人：</w:t>
      </w:r>
      <w:r>
        <w:rPr>
          <w:rFonts w:hint="eastAsia" w:ascii="仿宋_GB2312" w:eastAsia="仿宋_GB2312"/>
          <w:sz w:val="32"/>
          <w:szCs w:val="32"/>
          <w:u w:val="single"/>
        </w:rPr>
        <w:t xml:space="preserve">             </w:t>
      </w:r>
    </w:p>
    <w:p>
      <w:pPr>
        <w:snapToGrid w:val="0"/>
        <w:spacing w:line="560" w:lineRule="exact"/>
        <w:ind w:firstLine="3238" w:firstLineChars="1012"/>
        <w:rPr>
          <w:rFonts w:hint="eastAsia" w:ascii="仿宋_GB2312" w:eastAsia="仿宋_GB2312"/>
          <w:sz w:val="32"/>
          <w:szCs w:val="32"/>
        </w:rPr>
      </w:pPr>
    </w:p>
    <w:p>
      <w:pPr>
        <w:snapToGrid w:val="0"/>
        <w:spacing w:line="560" w:lineRule="exact"/>
        <w:rPr>
          <w:rFonts w:hint="eastAsia" w:ascii="仿宋_GB2312" w:eastAsia="仿宋_GB2312"/>
          <w:sz w:val="32"/>
          <w:szCs w:val="32"/>
        </w:rPr>
      </w:pPr>
      <w:r>
        <w:rPr>
          <w:rFonts w:hint="eastAsia" w:ascii="仿宋_GB2312" w:eastAsia="仿宋_GB2312"/>
          <w:sz w:val="32"/>
          <w:szCs w:val="32"/>
        </w:rPr>
        <w:t xml:space="preserve">日    期： </w:t>
      </w:r>
      <w:r>
        <w:rPr>
          <w:rFonts w:ascii="仿宋_GB2312" w:eastAsia="仿宋_GB2312"/>
          <w:sz w:val="32"/>
          <w:szCs w:val="32"/>
        </w:rPr>
        <w:t xml:space="preserve">   </w:t>
      </w:r>
      <w:r>
        <w:rPr>
          <w:rFonts w:hint="eastAsia" w:ascii="仿宋_GB2312" w:eastAsia="仿宋_GB2312"/>
          <w:sz w:val="32"/>
          <w:szCs w:val="32"/>
        </w:rPr>
        <w:t>年    月    日</w:t>
      </w:r>
    </w:p>
    <w:p>
      <w:pPr>
        <w:snapToGrid w:val="0"/>
        <w:spacing w:line="560" w:lineRule="exact"/>
        <w:rPr>
          <w:rFonts w:hint="eastAsia" w:ascii="仿宋_GB2312" w:eastAsia="仿宋_GB2312"/>
          <w:sz w:val="32"/>
          <w:szCs w:val="32"/>
        </w:rPr>
      </w:pPr>
    </w:p>
    <w:p>
      <w:pPr>
        <w:snapToGrid w:val="0"/>
        <w:spacing w:line="560" w:lineRule="exact"/>
        <w:jc w:val="left"/>
        <w:rPr>
          <w:rFonts w:hint="eastAsia" w:ascii="仿宋_GB2312" w:eastAsia="仿宋_GB2312"/>
          <w:sz w:val="32"/>
          <w:szCs w:val="32"/>
        </w:rPr>
      </w:pPr>
    </w:p>
    <w:p>
      <w:pPr>
        <w:snapToGrid w:val="0"/>
        <w:spacing w:line="560" w:lineRule="exact"/>
        <w:jc w:val="left"/>
        <w:rPr>
          <w:rFonts w:hint="eastAsia" w:ascii="仿宋_GB2312" w:eastAsia="仿宋_GB2312"/>
          <w:sz w:val="32"/>
          <w:szCs w:val="32"/>
        </w:rPr>
      </w:pPr>
    </w:p>
    <w:p>
      <w:pPr>
        <w:snapToGrid w:val="0"/>
        <w:spacing w:line="560" w:lineRule="exact"/>
        <w:jc w:val="left"/>
        <w:rPr>
          <w:rFonts w:hint="eastAsia" w:ascii="仿宋_GB2312" w:eastAsia="仿宋_GB2312"/>
          <w:sz w:val="32"/>
          <w:szCs w:val="32"/>
        </w:rPr>
      </w:pPr>
    </w:p>
    <w:p>
      <w:pPr>
        <w:snapToGrid w:val="0"/>
        <w:spacing w:line="560" w:lineRule="exact"/>
        <w:jc w:val="left"/>
        <w:rPr>
          <w:rFonts w:hint="eastAsia" w:ascii="仿宋_GB2312" w:eastAsia="仿宋_GB2312"/>
          <w:sz w:val="32"/>
          <w:szCs w:val="32"/>
        </w:rPr>
      </w:pPr>
    </w:p>
    <w:p>
      <w:pPr>
        <w:snapToGrid w:val="0"/>
        <w:spacing w:line="560" w:lineRule="exact"/>
        <w:jc w:val="left"/>
        <w:rPr>
          <w:rFonts w:hint="eastAsia" w:ascii="仿宋_GB2312" w:eastAsia="仿宋_GB2312"/>
          <w:sz w:val="32"/>
          <w:szCs w:val="32"/>
        </w:rPr>
      </w:pPr>
    </w:p>
    <w:p>
      <w:pPr>
        <w:snapToGrid w:val="0"/>
        <w:spacing w:line="560" w:lineRule="exact"/>
        <w:jc w:val="left"/>
        <w:rPr>
          <w:rFonts w:hint="eastAsia" w:ascii="仿宋_GB2312" w:eastAsia="仿宋_GB2312"/>
          <w:sz w:val="32"/>
          <w:szCs w:val="32"/>
        </w:rPr>
      </w:pPr>
    </w:p>
    <w:p>
      <w:pPr>
        <w:snapToGrid w:val="0"/>
        <w:spacing w:line="560" w:lineRule="exact"/>
        <w:jc w:val="left"/>
        <w:rPr>
          <w:rFonts w:hint="eastAsia" w:ascii="仿宋_GB2312" w:eastAsia="仿宋_GB2312"/>
          <w:sz w:val="32"/>
          <w:szCs w:val="32"/>
        </w:rPr>
      </w:pPr>
    </w:p>
    <w:p>
      <w:pPr>
        <w:snapToGrid w:val="0"/>
        <w:spacing w:line="560" w:lineRule="exact"/>
        <w:jc w:val="left"/>
        <w:rPr>
          <w:rFonts w:hint="eastAsia" w:ascii="仿宋_GB2312" w:eastAsia="仿宋_GB2312"/>
          <w:sz w:val="32"/>
          <w:szCs w:val="32"/>
        </w:rPr>
      </w:pPr>
    </w:p>
    <w:p>
      <w:pPr>
        <w:snapToGrid w:val="0"/>
        <w:spacing w:line="560" w:lineRule="exact"/>
        <w:jc w:val="left"/>
        <w:rPr>
          <w:rFonts w:hint="eastAsia" w:ascii="仿宋_GB2312" w:eastAsia="仿宋_GB2312"/>
          <w:sz w:val="32"/>
          <w:szCs w:val="32"/>
        </w:rPr>
      </w:pPr>
    </w:p>
    <w:p>
      <w:pPr>
        <w:snapToGrid w:val="0"/>
        <w:spacing w:line="560" w:lineRule="exact"/>
        <w:jc w:val="left"/>
        <w:rPr>
          <w:rFonts w:hint="eastAsia" w:ascii="仿宋_GB2312" w:eastAsia="仿宋_GB2312"/>
          <w:sz w:val="32"/>
          <w:szCs w:val="32"/>
        </w:rPr>
      </w:pPr>
      <w:r>
        <w:rPr>
          <w:rFonts w:hint="eastAsia" w:ascii="仿宋_GB2312" w:eastAsia="仿宋_GB2312"/>
          <w:sz w:val="32"/>
          <w:szCs w:val="32"/>
        </w:rPr>
        <w:t>附件三：</w:t>
      </w:r>
    </w:p>
    <w:p>
      <w:pPr>
        <w:snapToGrid w:val="0"/>
        <w:spacing w:line="560" w:lineRule="exact"/>
        <w:jc w:val="center"/>
        <w:rPr>
          <w:rFonts w:hint="eastAsia" w:ascii="宋体" w:hAnsi="宋体"/>
          <w:b/>
          <w:sz w:val="44"/>
          <w:szCs w:val="44"/>
        </w:rPr>
      </w:pPr>
      <w:r>
        <w:rPr>
          <w:rFonts w:hint="eastAsia" w:ascii="宋体" w:hAnsi="宋体"/>
          <w:b/>
          <w:sz w:val="44"/>
          <w:szCs w:val="44"/>
        </w:rPr>
        <w:t>比 选 报 价 书</w:t>
      </w:r>
    </w:p>
    <w:p>
      <w:pPr>
        <w:adjustRightInd w:val="0"/>
        <w:snapToGrid w:val="0"/>
        <w:spacing w:line="560" w:lineRule="exact"/>
        <w:rPr>
          <w:rFonts w:hint="eastAsia" w:ascii="仿宋_GB2312" w:eastAsia="仿宋_GB2312"/>
          <w:sz w:val="32"/>
          <w:szCs w:val="32"/>
        </w:rPr>
      </w:pPr>
      <w:r>
        <w:rPr>
          <w:rFonts w:hint="eastAsia" w:ascii="仿宋_GB2312" w:eastAsia="仿宋_GB2312"/>
          <w:sz w:val="32"/>
          <w:szCs w:val="32"/>
        </w:rPr>
        <w:t>致：</w:t>
      </w:r>
      <w:r>
        <w:rPr>
          <w:rFonts w:hint="eastAsia" w:ascii="仿宋_GB2312" w:eastAsia="仿宋_GB2312"/>
          <w:sz w:val="32"/>
          <w:szCs w:val="32"/>
          <w:u w:val="single"/>
        </w:rPr>
        <w:t>海口市</w:t>
      </w:r>
      <w:r>
        <w:rPr>
          <w:rFonts w:hint="eastAsia" w:ascii="仿宋_GB2312" w:eastAsia="仿宋_GB2312"/>
          <w:sz w:val="32"/>
          <w:szCs w:val="32"/>
          <w:u w:val="single"/>
          <w:lang w:val="en-US" w:eastAsia="zh-CN"/>
        </w:rPr>
        <w:t>融资担保</w:t>
      </w:r>
      <w:r>
        <w:rPr>
          <w:rFonts w:hint="eastAsia" w:ascii="仿宋_GB2312" w:eastAsia="仿宋_GB2312"/>
          <w:sz w:val="32"/>
          <w:szCs w:val="32"/>
          <w:u w:val="single"/>
        </w:rPr>
        <w:t>有限公司</w:t>
      </w:r>
    </w:p>
    <w:p>
      <w:pPr>
        <w:adjustRightInd w:val="0"/>
        <w:snapToGrid w:val="0"/>
        <w:spacing w:line="560" w:lineRule="exact"/>
        <w:ind w:right="-19" w:firstLine="640" w:firstLineChars="200"/>
        <w:jc w:val="left"/>
        <w:rPr>
          <w:rFonts w:hint="eastAsia" w:eastAsia="仿宋_GB2312"/>
          <w:sz w:val="32"/>
          <w:szCs w:val="32"/>
        </w:rPr>
      </w:pPr>
      <w:r>
        <w:rPr>
          <w:rFonts w:hint="eastAsia" w:ascii="仿宋_GB2312" w:eastAsia="仿宋_GB2312"/>
          <w:sz w:val="32"/>
          <w:szCs w:val="32"/>
        </w:rPr>
        <w:t>1、根据贵方</w:t>
      </w:r>
      <w:r>
        <w:rPr>
          <w:rFonts w:hint="eastAsia" w:eastAsia="仿宋_GB2312"/>
          <w:sz w:val="32"/>
          <w:szCs w:val="32"/>
          <w:u w:val="single"/>
          <w:lang w:val="en-US" w:eastAsia="zh-CN"/>
        </w:rPr>
        <w:t>增资扩股项目资产</w:t>
      </w:r>
      <w:r>
        <w:rPr>
          <w:rFonts w:hint="eastAsia" w:eastAsia="仿宋_GB2312"/>
          <w:sz w:val="32"/>
          <w:szCs w:val="32"/>
          <w:u w:val="single"/>
        </w:rPr>
        <w:t>评估服务</w:t>
      </w:r>
      <w:r>
        <w:rPr>
          <w:rFonts w:hint="eastAsia" w:ascii="仿宋_GB2312" w:eastAsia="仿宋_GB2312"/>
          <w:sz w:val="32"/>
          <w:szCs w:val="32"/>
        </w:rPr>
        <w:t>项目比选文件，遵照</w:t>
      </w:r>
      <w:r>
        <w:rPr>
          <w:rFonts w:ascii="仿宋_GB2312" w:eastAsia="仿宋_GB2312"/>
          <w:sz w:val="32"/>
          <w:szCs w:val="32"/>
        </w:rPr>
        <w:t>国家</w:t>
      </w:r>
      <w:r>
        <w:rPr>
          <w:rFonts w:hint="eastAsia" w:ascii="仿宋_GB2312" w:eastAsia="仿宋_GB2312"/>
          <w:sz w:val="32"/>
          <w:szCs w:val="32"/>
        </w:rPr>
        <w:t>及</w:t>
      </w:r>
      <w:r>
        <w:rPr>
          <w:rFonts w:ascii="仿宋_GB2312" w:eastAsia="仿宋_GB2312"/>
          <w:sz w:val="32"/>
          <w:szCs w:val="32"/>
        </w:rPr>
        <w:t>省市相关规定</w:t>
      </w:r>
      <w:r>
        <w:rPr>
          <w:rFonts w:hint="eastAsia" w:ascii="仿宋_GB2312" w:eastAsia="仿宋_GB2312"/>
          <w:sz w:val="32"/>
          <w:szCs w:val="32"/>
        </w:rPr>
        <w:t>，经研究上述比选文件、合同条款及其他有关文件后，我方愿按</w:t>
      </w:r>
      <w:r>
        <w:rPr>
          <w:rFonts w:hint="eastAsia" w:eastAsia="仿宋_GB2312"/>
          <w:sz w:val="32"/>
          <w:szCs w:val="32"/>
        </w:rPr>
        <w:t>评估服务费</w:t>
      </w:r>
      <w:r>
        <w:rPr>
          <w:rFonts w:hint="eastAsia" w:eastAsia="仿宋_GB2312"/>
          <w:sz w:val="32"/>
          <w:szCs w:val="32"/>
          <w:u w:val="single"/>
        </w:rPr>
        <w:t xml:space="preserve">          </w:t>
      </w:r>
      <w:r>
        <w:rPr>
          <w:rFonts w:hint="eastAsia" w:eastAsia="仿宋_GB2312"/>
          <w:sz w:val="32"/>
          <w:szCs w:val="32"/>
        </w:rPr>
        <w:t>元计算，项目承诺按要求 于20</w:t>
      </w:r>
      <w:r>
        <w:rPr>
          <w:rFonts w:hint="eastAsia" w:eastAsia="仿宋_GB2312"/>
          <w:sz w:val="32"/>
          <w:szCs w:val="32"/>
          <w:lang w:val="en-US" w:eastAsia="zh-CN"/>
        </w:rPr>
        <w:t>22</w:t>
      </w:r>
      <w:r>
        <w:rPr>
          <w:rFonts w:hint="eastAsia" w:eastAsia="仿宋_GB2312"/>
          <w:sz w:val="32"/>
          <w:szCs w:val="32"/>
        </w:rPr>
        <w:t>年</w:t>
      </w:r>
      <w:r>
        <w:rPr>
          <w:rFonts w:hint="eastAsia" w:eastAsia="仿宋_GB2312"/>
          <w:sz w:val="32"/>
          <w:szCs w:val="32"/>
          <w:lang w:val="en-US" w:eastAsia="zh-CN"/>
        </w:rPr>
        <w:t>10</w:t>
      </w:r>
      <w:r>
        <w:rPr>
          <w:rFonts w:hint="eastAsia" w:eastAsia="仿宋_GB2312"/>
          <w:sz w:val="32"/>
          <w:szCs w:val="32"/>
        </w:rPr>
        <w:t>月</w:t>
      </w:r>
      <w:r>
        <w:rPr>
          <w:rFonts w:hint="eastAsia" w:eastAsia="仿宋_GB2312"/>
          <w:sz w:val="32"/>
          <w:szCs w:val="32"/>
          <w:lang w:val="en-US" w:eastAsia="zh-CN"/>
        </w:rPr>
        <w:t>10</w:t>
      </w:r>
      <w:r>
        <w:rPr>
          <w:rFonts w:hint="eastAsia" w:eastAsia="仿宋_GB2312"/>
          <w:sz w:val="32"/>
          <w:szCs w:val="32"/>
        </w:rPr>
        <w:t>日前完成。</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2、我方已详细审核全部比选文件，包括修改文件（如有时）及相关附件，</w:t>
      </w:r>
      <w:r>
        <w:rPr>
          <w:rFonts w:ascii="仿宋_GB2312" w:eastAsia="仿宋_GB2312"/>
          <w:sz w:val="32"/>
          <w:szCs w:val="32"/>
        </w:rPr>
        <w:t>承诺</w:t>
      </w:r>
      <w:r>
        <w:rPr>
          <w:rFonts w:hint="eastAsia" w:ascii="仿宋_GB2312" w:eastAsia="仿宋_GB2312"/>
          <w:sz w:val="32"/>
          <w:szCs w:val="32"/>
        </w:rPr>
        <w:t>在</w:t>
      </w:r>
      <w:r>
        <w:rPr>
          <w:rFonts w:ascii="仿宋_GB2312" w:eastAsia="仿宋_GB2312"/>
          <w:sz w:val="32"/>
          <w:szCs w:val="32"/>
        </w:rPr>
        <w:t>签订合同后按工期完成</w:t>
      </w:r>
      <w:r>
        <w:rPr>
          <w:rFonts w:hint="eastAsia" w:ascii="仿宋_GB2312" w:eastAsia="仿宋_GB2312"/>
          <w:sz w:val="32"/>
          <w:szCs w:val="32"/>
        </w:rPr>
        <w:t>被委托</w:t>
      </w:r>
      <w:r>
        <w:rPr>
          <w:rFonts w:ascii="仿宋_GB2312" w:eastAsia="仿宋_GB2312"/>
          <w:sz w:val="32"/>
          <w:szCs w:val="32"/>
        </w:rPr>
        <w:t>事项</w:t>
      </w:r>
      <w:r>
        <w:rPr>
          <w:rFonts w:hint="eastAsia" w:ascii="仿宋_GB2312" w:eastAsia="仿宋_GB2312"/>
          <w:sz w:val="32"/>
          <w:szCs w:val="32"/>
        </w:rPr>
        <w:t>，严守商业秘密。</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3、除非另外达成协议并生效，你方的中选通知书和本比选申请文件将成约束双方的合同文件的组成部份。</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比选申请人：</w:t>
      </w:r>
      <w:r>
        <w:rPr>
          <w:rFonts w:hint="eastAsia" w:ascii="仿宋_GB2312" w:eastAsia="仿宋_GB2312"/>
          <w:sz w:val="32"/>
          <w:szCs w:val="32"/>
          <w:u w:val="single"/>
        </w:rPr>
        <w:t xml:space="preserve">                        </w:t>
      </w:r>
      <w:r>
        <w:rPr>
          <w:rFonts w:hint="eastAsia" w:ascii="仿宋_GB2312" w:eastAsia="仿宋_GB2312"/>
          <w:sz w:val="32"/>
          <w:szCs w:val="32"/>
        </w:rPr>
        <w:t>（盖      章）</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委托代理人：</w:t>
      </w:r>
      <w:r>
        <w:rPr>
          <w:rFonts w:hint="eastAsia" w:ascii="仿宋_GB2312" w:eastAsia="仿宋_GB2312"/>
          <w:sz w:val="32"/>
          <w:szCs w:val="32"/>
          <w:u w:val="single"/>
        </w:rPr>
        <w:t xml:space="preserve">                        </w:t>
      </w:r>
      <w:r>
        <w:rPr>
          <w:rFonts w:hint="eastAsia" w:ascii="仿宋_GB2312" w:eastAsia="仿宋_GB2312"/>
          <w:sz w:val="32"/>
          <w:szCs w:val="32"/>
        </w:rPr>
        <w:t>（签字或盖章）</w:t>
      </w:r>
    </w:p>
    <w:p>
      <w:pPr>
        <w:adjustRightInd w:val="0"/>
        <w:snapToGrid w:val="0"/>
        <w:spacing w:line="560" w:lineRule="exact"/>
        <w:rPr>
          <w:rFonts w:hint="eastAsia" w:ascii="仿宋_GB2312" w:eastAsia="仿宋_GB2312"/>
          <w:sz w:val="32"/>
          <w:szCs w:val="32"/>
        </w:rPr>
      </w:pPr>
    </w:p>
    <w:p>
      <w:pPr>
        <w:adjustRightInd w:val="0"/>
        <w:snapToGrid w:val="0"/>
        <w:spacing w:line="560" w:lineRule="exact"/>
        <w:ind w:firstLine="3040" w:firstLineChars="950"/>
        <w:rPr>
          <w:rFonts w:ascii="仿宋_GB2312" w:eastAsia="仿宋_GB2312"/>
          <w:sz w:val="32"/>
          <w:szCs w:val="32"/>
        </w:rPr>
      </w:pPr>
      <w:r>
        <w:rPr>
          <w:rFonts w:hint="eastAsia" w:ascii="仿宋_GB2312" w:eastAsia="仿宋_GB2312"/>
          <w:sz w:val="32"/>
          <w:szCs w:val="32"/>
        </w:rPr>
        <w:t xml:space="preserve">日期： </w:t>
      </w:r>
      <w:r>
        <w:rPr>
          <w:rFonts w:ascii="仿宋_GB2312" w:eastAsia="仿宋_GB2312"/>
          <w:sz w:val="32"/>
          <w:szCs w:val="32"/>
        </w:rPr>
        <w:t xml:space="preserve">      </w:t>
      </w:r>
      <w:r>
        <w:rPr>
          <w:rFonts w:hint="eastAsia" w:ascii="仿宋_GB2312" w:eastAsia="仿宋_GB2312"/>
          <w:sz w:val="32"/>
          <w:szCs w:val="32"/>
        </w:rPr>
        <w:t>年    月    日</w:t>
      </w:r>
    </w:p>
    <w:p>
      <w:pPr>
        <w:snapToGrid w:val="0"/>
        <w:spacing w:line="560" w:lineRule="exact"/>
        <w:rPr>
          <w:rFonts w:ascii="黑体" w:hAnsi="宋体" w:eastAsia="黑体"/>
          <w:sz w:val="36"/>
          <w:szCs w:val="36"/>
        </w:rPr>
      </w:pPr>
      <w:r>
        <w:rPr>
          <w:rFonts w:hint="eastAsia" w:ascii="仿宋" w:hAnsi="仿宋" w:eastAsia="仿宋"/>
          <w:sz w:val="32"/>
          <w:szCs w:val="32"/>
        </w:rPr>
        <w:t xml:space="preserve"> </w:t>
      </w:r>
    </w:p>
    <w:p>
      <w:pPr>
        <w:adjustRightInd w:val="0"/>
        <w:snapToGrid w:val="0"/>
        <w:spacing w:line="560" w:lineRule="exact"/>
        <w:ind w:firstLine="3420" w:firstLineChars="950"/>
        <w:rPr>
          <w:rFonts w:hint="eastAsia" w:ascii="经典行楷简" w:eastAsia="经典行楷简"/>
          <w:sz w:val="36"/>
          <w:szCs w:val="36"/>
        </w:rPr>
      </w:pPr>
    </w:p>
    <w:p/>
    <w:p>
      <w:bookmarkStart w:id="0" w:name="_GoBack"/>
      <w:bookmarkEnd w:id="0"/>
    </w:p>
    <w:sectPr>
      <w:pgSz w:w="11906" w:h="16838"/>
      <w:pgMar w:top="1418" w:right="1588"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经典行楷简">
    <w:altName w:val="宋体"/>
    <w:panose1 w:val="00000000000000000000"/>
    <w:charset w:val="86"/>
    <w:family w:val="roma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4E9425"/>
    <w:multiLevelType w:val="singleLevel"/>
    <w:tmpl w:val="5C4E9425"/>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4Zjc1MjNjMGMxMjFlZmRiY2MyMzQ4NWIzZTEyMjIifQ=="/>
  </w:docVars>
  <w:rsids>
    <w:rsidRoot w:val="00000000"/>
    <w:rsid w:val="08DB63CB"/>
    <w:rsid w:val="11ED43E5"/>
    <w:rsid w:val="3A9E59AA"/>
    <w:rsid w:val="477D387E"/>
    <w:rsid w:val="60A97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2022-03-03T08:17:00Z</dcterms:created>
  <dc:creator>Administrator</dc:creator>
  <cp:lastModifiedBy>Administrator</cp:lastModifiedBy>
  <dcterms:modified xsi:type="dcterms:W3CDTF">2022-09-16T09:50:31Z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4E5B30ECEBD044B0ADD7174C8222B52C</vt:lpwstr>
  </property>
</Properties>
</file>